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F0" w:rsidRPr="00AA591D" w:rsidRDefault="007F0F34" w:rsidP="00AA591D">
      <w:pPr>
        <w:jc w:val="both"/>
        <w:rPr>
          <w:rFonts w:ascii="OCR A Extended" w:hAnsi="OCR A Extended" w:cs="Miriam Fixed"/>
          <w:b w:val="0"/>
          <w:sz w:val="24"/>
          <w:szCs w:val="24"/>
          <w:u w:val="single"/>
          <w:vertAlign w:val="subscript"/>
        </w:rPr>
        <w:sectPr w:rsidR="003E34F0" w:rsidRPr="00AA591D" w:rsidSect="003E34F0">
          <w:footerReference w:type="default" r:id="rId8"/>
          <w:headerReference w:type="first" r:id="rId9"/>
          <w:footerReference w:type="first" r:id="rId10"/>
          <w:pgSz w:w="11900" w:h="16840"/>
          <w:pgMar w:top="2552" w:right="1418" w:bottom="1276" w:left="1418" w:header="709" w:footer="709" w:gutter="0"/>
          <w:cols w:space="708"/>
          <w:titlePg/>
          <w:docGrid w:linePitch="360"/>
        </w:sectPr>
      </w:pPr>
      <w:r w:rsidRPr="00AA591D">
        <w:rPr>
          <w:rFonts w:ascii="OCR A Extended" w:hAnsi="OCR A Extended" w:cs="Miriam Fixed"/>
          <w:b w:val="0"/>
          <w:noProof/>
          <w:sz w:val="24"/>
          <w:szCs w:val="24"/>
          <w:u w:val="single"/>
          <w:lang w:eastAsia="en-GB"/>
        </w:rPr>
        <mc:AlternateContent>
          <mc:Choice Requires="wps">
            <w:drawing>
              <wp:anchor distT="0" distB="0" distL="114300" distR="114300" simplePos="0" relativeHeight="251657728" behindDoc="0" locked="0" layoutInCell="1" allowOverlap="1">
                <wp:simplePos x="0" y="0"/>
                <wp:positionH relativeFrom="column">
                  <wp:posOffset>-1140460</wp:posOffset>
                </wp:positionH>
                <wp:positionV relativeFrom="paragraph">
                  <wp:posOffset>8574405</wp:posOffset>
                </wp:positionV>
                <wp:extent cx="7561580" cy="4572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1580" cy="4572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B8217B" w:rsidRPr="00981E3D" w:rsidRDefault="00B8217B" w:rsidP="00E75097">
                            <w:pPr>
                              <w:rPr>
                                <w:rFonts w:ascii="Calibri" w:hAnsi="Calibri"/>
                                <w:color w:val="FFFFF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8pt;margin-top:675.15pt;width:59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" filled="f" stroked="f">
                <v:path arrowok="t"/>
                <v:textbox>
                  <w:txbxContent>
                    <w:p w:rsidR="00B8217B" w:rsidRPr="00981E3D" w:rsidRDefault="00B8217B" w:rsidP="00E75097">
                      <w:pPr>
                        <w:rPr>
                          <w:rFonts w:ascii="Calibri" w:hAnsi="Calibri" w:hint="eastAsia"/>
                          <w:color w:val="FFFFFF"/>
                          <w:sz w:val="16"/>
                        </w:rPr>
                      </w:pPr>
                    </w:p>
                  </w:txbxContent>
                </v:textbox>
                <w10:wrap type="square"/>
              </v:shape>
            </w:pict>
          </mc:Fallback>
        </mc:AlternateContent>
      </w:r>
    </w:p>
    <w:p w:rsidR="00D3402A" w:rsidRPr="00AC5533" w:rsidRDefault="00D3402A" w:rsidP="00AA591D">
      <w:pPr>
        <w:jc w:val="center"/>
        <w:rPr>
          <w:rFonts w:ascii="OCR A Extended" w:hAnsi="OCR A Extended" w:cs="Miriam Fixed"/>
          <w:sz w:val="28"/>
          <w:szCs w:val="24"/>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sz w:val="28"/>
          <w:szCs w:val="24"/>
          <w:u w:val="single"/>
          <w14:shadow w14:blurRad="50800" w14:dist="38100" w14:dir="5400000" w14:sx="100000" w14:sy="100000" w14:kx="0" w14:ky="0" w14:algn="t">
            <w14:srgbClr w14:val="000000">
              <w14:alpha w14:val="60000"/>
            </w14:srgbClr>
          </w14:shadow>
        </w:rPr>
        <w:t xml:space="preserve">Useful </w:t>
      </w:r>
      <w:r w:rsidR="00AA591D" w:rsidRPr="00AC5533">
        <w:rPr>
          <w:rFonts w:ascii="OCR A Extended" w:hAnsi="OCR A Extended" w:cs="Miriam Fixed"/>
          <w:sz w:val="28"/>
          <w:szCs w:val="24"/>
          <w:u w:val="single"/>
          <w14:shadow w14:blurRad="50800" w14:dist="38100" w14:dir="5400000" w14:sx="100000" w14:sy="100000" w14:kx="0" w14:ky="0" w14:algn="t">
            <w14:srgbClr w14:val="000000">
              <w14:alpha w14:val="60000"/>
            </w14:srgbClr>
          </w14:shadow>
        </w:rPr>
        <w:t>Cyber Websites</w:t>
      </w:r>
    </w:p>
    <w:p w:rsidR="00D3402A" w:rsidRPr="00AA591D" w:rsidRDefault="00D3402A" w:rsidP="00D3402A">
      <w:pPr>
        <w:rPr>
          <w:rFonts w:ascii="OCR A Extended" w:hAnsi="OCR A Extended" w:cs="Miriam Fixed"/>
          <w:b w:val="0"/>
          <w:sz w:val="24"/>
          <w:szCs w:val="24"/>
          <w:u w:val="single"/>
        </w:rPr>
      </w:pPr>
    </w:p>
    <w:p w:rsidR="005B5BAF" w:rsidRDefault="005B5BAF" w:rsidP="00D3402A">
      <w:pPr>
        <w:rPr>
          <w:rFonts w:ascii="OCR A Extended" w:hAnsi="OCR A Extended" w:cs="Miriam Fixed"/>
          <w:sz w:val="24"/>
          <w:szCs w:val="24"/>
          <w:u w:val="single"/>
          <w14:shadow w14:blurRad="50800" w14:dist="38100" w14:dir="5400000" w14:sx="100000" w14:sy="100000" w14:kx="0" w14:ky="0" w14:algn="t">
            <w14:srgbClr w14:val="000000">
              <w14:alpha w14:val="60000"/>
            </w14:srgbClr>
          </w14:shadow>
        </w:rPr>
      </w:pPr>
    </w:p>
    <w:p w:rsidR="00D3402A" w:rsidRPr="00AC5533" w:rsidRDefault="00D3402A" w:rsidP="00D3402A">
      <w:pPr>
        <w:rPr>
          <w:rFonts w:ascii="OCR A Extended" w:hAnsi="OCR A Extended" w:cs="Miriam Fixed"/>
          <w:sz w:val="24"/>
          <w:szCs w:val="24"/>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sz w:val="24"/>
          <w:szCs w:val="24"/>
          <w:u w:val="single"/>
          <w14:shadow w14:blurRad="50800" w14:dist="38100" w14:dir="5400000" w14:sx="100000" w14:sy="100000" w14:kx="0" w14:ky="0" w14:algn="t">
            <w14:srgbClr w14:val="000000">
              <w14:alpha w14:val="60000"/>
            </w14:srgbClr>
          </w14:shadow>
        </w:rPr>
        <w:t>Inspired Careers</w:t>
      </w:r>
    </w:p>
    <w:p w:rsidR="00D3402A" w:rsidRPr="00AA591D" w:rsidRDefault="00D3402A" w:rsidP="00D3402A">
      <w:pPr>
        <w:jc w:val="both"/>
        <w:rPr>
          <w:rFonts w:ascii="OCR A Extended" w:hAnsi="OCR A Extended" w:cs="Miriam Fixed"/>
          <w:b w:val="0"/>
          <w:sz w:val="24"/>
          <w:szCs w:val="24"/>
          <w:u w:val="single"/>
        </w:rPr>
      </w:pPr>
    </w:p>
    <w:p w:rsidR="00D3402A" w:rsidRPr="00AA591D" w:rsidRDefault="005B5BAF" w:rsidP="00D3402A">
      <w:pPr>
        <w:pStyle w:val="Pa8"/>
        <w:jc w:val="both"/>
        <w:rPr>
          <w:rFonts w:ascii="OCR A Extended" w:hAnsi="OCR A Extended" w:cs="Miriam Fixed"/>
        </w:rPr>
      </w:pPr>
      <w:hyperlink r:id="rId11" w:history="1">
        <w:r w:rsidR="00D3402A" w:rsidRPr="00AA591D">
          <w:rPr>
            <w:rStyle w:val="Hyperlink"/>
            <w:rFonts w:ascii="OCR A Extended" w:hAnsi="OCR A Extended" w:cs="Miriam Fixed"/>
            <w:b/>
          </w:rPr>
          <w:t>https://inspiredcareers.org.uk</w:t>
        </w:r>
      </w:hyperlink>
      <w:r w:rsidR="00D3402A" w:rsidRPr="00AA591D">
        <w:rPr>
          <w:rFonts w:ascii="OCR A Extended" w:hAnsi="OCR A Extended" w:cs="Miriam Fixed"/>
        </w:rPr>
        <w:t xml:space="preserve"> </w:t>
      </w:r>
    </w:p>
    <w:p w:rsidR="00D3402A" w:rsidRPr="00AA591D" w:rsidRDefault="00D3402A" w:rsidP="00D3402A">
      <w:pPr>
        <w:pStyle w:val="Pa8"/>
        <w:jc w:val="both"/>
        <w:rPr>
          <w:rFonts w:ascii="OCR A Extended" w:hAnsi="OCR A Extended" w:cs="Miriam Fixed"/>
        </w:rPr>
      </w:pPr>
    </w:p>
    <w:p w:rsidR="00D3402A" w:rsidRPr="00AA591D" w:rsidRDefault="00D3402A" w:rsidP="00E75097">
      <w:pPr>
        <w:pStyle w:val="Pa8"/>
        <w:jc w:val="both"/>
        <w:rPr>
          <w:rFonts w:ascii="OCR A Extended" w:hAnsi="OCR A Extended" w:cs="Miriam Fixed"/>
        </w:rPr>
      </w:pPr>
      <w:r w:rsidRPr="00AA591D">
        <w:rPr>
          <w:rFonts w:ascii="OCR A Extended" w:hAnsi="OCR A Extended" w:cs="Miriam Fixed"/>
        </w:rPr>
        <w:t xml:space="preserve">Inspired Careers is an interactive careers hub full of information for people looking to enter cyber security straight from education, moving from other industries or simply furthering their careers.  The website features more information regarding the </w:t>
      </w:r>
      <w:r w:rsidR="007F0F34" w:rsidRPr="00AA591D">
        <w:rPr>
          <w:rFonts w:ascii="OCR A Extended" w:hAnsi="OCR A Extended" w:cs="Miriam Fixed"/>
        </w:rPr>
        <w:t>multi-agency ‘Digital Defenders’ initiative.</w:t>
      </w:r>
    </w:p>
    <w:p w:rsidR="00D3402A" w:rsidRPr="00AA591D" w:rsidRDefault="00D3402A" w:rsidP="00D3402A">
      <w:pPr>
        <w:pStyle w:val="Default"/>
        <w:jc w:val="both"/>
        <w:rPr>
          <w:rFonts w:ascii="OCR A Extended" w:hAnsi="OCR A Extended" w:cs="Miriam Fixed"/>
        </w:rPr>
      </w:pPr>
    </w:p>
    <w:p w:rsidR="00D3402A" w:rsidRPr="00AC5533" w:rsidRDefault="00D3402A" w:rsidP="00D3402A">
      <w:pPr>
        <w:pStyle w:val="Default"/>
        <w:rPr>
          <w:rFonts w:ascii="OCR A Extended" w:hAnsi="OCR A Extended" w:cs="Miriam Fixed"/>
          <w:b/>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Cyber First</w:t>
      </w:r>
    </w:p>
    <w:p w:rsidR="00D3402A" w:rsidRPr="00AA591D" w:rsidRDefault="00D3402A" w:rsidP="00D3402A">
      <w:pPr>
        <w:pStyle w:val="Default"/>
        <w:rPr>
          <w:rFonts w:ascii="OCR A Extended" w:hAnsi="OCR A Extended" w:cs="Miriam Fixed"/>
          <w:b/>
        </w:rPr>
      </w:pPr>
    </w:p>
    <w:p w:rsidR="00D3402A" w:rsidRPr="00AA591D" w:rsidRDefault="005B5BAF" w:rsidP="00D3402A">
      <w:pPr>
        <w:pStyle w:val="Default"/>
        <w:rPr>
          <w:rStyle w:val="Hyperlink"/>
          <w:rFonts w:ascii="OCR A Extended" w:hAnsi="OCR A Extended" w:cs="Miriam Fixed"/>
          <w:b/>
          <w:lang w:val="en"/>
        </w:rPr>
      </w:pPr>
      <w:hyperlink r:id="rId12" w:history="1">
        <w:r w:rsidR="00D3402A" w:rsidRPr="00AA591D">
          <w:rPr>
            <w:rStyle w:val="Hyperlink"/>
            <w:rFonts w:ascii="OCR A Extended" w:hAnsi="OCR A Extended" w:cs="Miriam Fixed"/>
            <w:b/>
            <w:lang w:val="en"/>
          </w:rPr>
          <w:t>https://www.ncsc.gov.uk/new-talent</w:t>
        </w:r>
      </w:hyperlink>
    </w:p>
    <w:p w:rsidR="00D3402A" w:rsidRPr="00AA591D" w:rsidRDefault="00D3402A" w:rsidP="00D3402A">
      <w:pPr>
        <w:pStyle w:val="Default"/>
        <w:rPr>
          <w:rFonts w:ascii="OCR A Extended" w:hAnsi="OCR A Extended" w:cs="Miriam Fixed"/>
        </w:rPr>
      </w:pPr>
    </w:p>
    <w:p w:rsidR="00D3402A" w:rsidRPr="00AA591D" w:rsidRDefault="00D3402A" w:rsidP="00E75097">
      <w:pPr>
        <w:pStyle w:val="Default"/>
        <w:jc w:val="both"/>
        <w:rPr>
          <w:rFonts w:ascii="OCR A Extended" w:hAnsi="OCR A Extended" w:cs="Miriam Fixed"/>
          <w:lang w:val="en"/>
        </w:rPr>
      </w:pPr>
      <w:r w:rsidRPr="00AA591D">
        <w:rPr>
          <w:rFonts w:ascii="OCR A Extended" w:hAnsi="OCR A Extended" w:cs="Miriam Fixed"/>
        </w:rPr>
        <w:t>The National Cyber Security Centre (NCSC) provide the ‘Cyber First’ programme which is the development of the UK’s next generation of cyber professionals.  Student bursary schemes, courses for 11 – 17 year olds and girls competitions are helping the NCSC to nurture talent for a future in cyber security.</w:t>
      </w:r>
      <w:r w:rsidR="007F0F34" w:rsidRPr="00AA591D">
        <w:rPr>
          <w:rFonts w:ascii="OCR A Extended" w:hAnsi="OCR A Extended" w:cs="Miriam Fixed"/>
        </w:rPr>
        <w:t xml:space="preserve"> </w:t>
      </w:r>
      <w:r w:rsidR="007F0F34" w:rsidRPr="00AA591D">
        <w:rPr>
          <w:rFonts w:ascii="OCR A Extended" w:hAnsi="OCR A Extended" w:cs="Miriam Fixed"/>
          <w:lang w:val="en"/>
        </w:rPr>
        <w:t>‘Cyber First’</w:t>
      </w:r>
      <w:r w:rsidRPr="00AA591D">
        <w:rPr>
          <w:rFonts w:ascii="OCR A Extended" w:hAnsi="OCR A Extended" w:cs="Miriam Fixed"/>
          <w:lang w:val="en"/>
        </w:rPr>
        <w:t xml:space="preserve"> deliver</w:t>
      </w:r>
      <w:r w:rsidR="007F0F34" w:rsidRPr="00AA591D">
        <w:rPr>
          <w:rFonts w:ascii="OCR A Extended" w:hAnsi="OCR A Extended" w:cs="Miriam Fixed"/>
          <w:lang w:val="en"/>
        </w:rPr>
        <w:t>s</w:t>
      </w:r>
      <w:r w:rsidRPr="00AA591D">
        <w:rPr>
          <w:rFonts w:ascii="OCR A Extended" w:hAnsi="OCR A Extended" w:cs="Miriam Fixed"/>
          <w:lang w:val="en"/>
        </w:rPr>
        <w:t xml:space="preserve"> a broad range of activities designed to identify and support talented young people through their education and highlight exciting career opportunities in cy</w:t>
      </w:r>
      <w:r w:rsidR="007F0F34" w:rsidRPr="00AA591D">
        <w:rPr>
          <w:rFonts w:ascii="OCR A Extended" w:hAnsi="OCR A Extended" w:cs="Miriam Fixed"/>
          <w:lang w:val="en"/>
        </w:rPr>
        <w:t xml:space="preserve">ber security. </w:t>
      </w:r>
    </w:p>
    <w:p w:rsidR="007F0F34" w:rsidRPr="00AA591D" w:rsidRDefault="007F0F34" w:rsidP="007F0F34">
      <w:pPr>
        <w:pStyle w:val="Default"/>
        <w:rPr>
          <w:rFonts w:ascii="OCR A Extended" w:hAnsi="OCR A Extended" w:cs="Miriam Fixed"/>
          <w:lang w:val="en"/>
        </w:rPr>
      </w:pPr>
    </w:p>
    <w:p w:rsidR="007F0F34" w:rsidRPr="00AC5533" w:rsidRDefault="007F0F34" w:rsidP="007F0F34">
      <w:pPr>
        <w:pStyle w:val="Default"/>
        <w:rPr>
          <w:rFonts w:ascii="OCR A Extended" w:hAnsi="OCR A Extended" w:cs="Miriam Fixed"/>
          <w:b/>
          <w:u w:val="single"/>
          <w:lang w:val="en"/>
          <w14:shadow w14:blurRad="50800" w14:dist="38100" w14:dir="5400000" w14:sx="100000" w14:sy="100000" w14:kx="0" w14:ky="0" w14:algn="t">
            <w14:srgbClr w14:val="000000">
              <w14:alpha w14:val="60000"/>
            </w14:srgbClr>
          </w14:shadow>
        </w:rPr>
      </w:pPr>
      <w:r w:rsidRPr="00AC5533">
        <w:rPr>
          <w:rFonts w:ascii="OCR A Extended" w:hAnsi="OCR A Extended" w:cs="Miriam Fixed"/>
          <w:b/>
          <w:u w:val="single"/>
          <w:lang w:val="en"/>
          <w14:shadow w14:blurRad="50800" w14:dist="38100" w14:dir="5400000" w14:sx="100000" w14:sy="100000" w14:kx="0" w14:ky="0" w14:algn="t">
            <w14:srgbClr w14:val="000000">
              <w14:alpha w14:val="60000"/>
            </w14:srgbClr>
          </w14:shadow>
        </w:rPr>
        <w:t>Cyber Security Challenge</w:t>
      </w:r>
    </w:p>
    <w:p w:rsidR="00D3402A" w:rsidRPr="00AA591D" w:rsidRDefault="00D3402A" w:rsidP="00D3402A">
      <w:pPr>
        <w:pStyle w:val="Pa8"/>
        <w:jc w:val="both"/>
        <w:rPr>
          <w:rFonts w:ascii="OCR A Extended" w:hAnsi="OCR A Extended" w:cs="Miriam Fixed"/>
        </w:rPr>
      </w:pPr>
    </w:p>
    <w:p w:rsidR="007F0F34" w:rsidRPr="00AA591D" w:rsidRDefault="005B5BAF" w:rsidP="00D3402A">
      <w:pPr>
        <w:pStyle w:val="Pa8"/>
        <w:jc w:val="both"/>
        <w:rPr>
          <w:rFonts w:ascii="OCR A Extended" w:hAnsi="OCR A Extended" w:cs="Miriam Fixed"/>
          <w:b/>
        </w:rPr>
      </w:pPr>
      <w:hyperlink r:id="rId13" w:history="1">
        <w:r w:rsidR="00D3402A" w:rsidRPr="00AA591D">
          <w:rPr>
            <w:rStyle w:val="Hyperlink"/>
            <w:rFonts w:ascii="OCR A Extended" w:hAnsi="OCR A Extended" w:cs="Miriam Fixed"/>
            <w:b/>
          </w:rPr>
          <w:t>https://cybersecuritychallenge.org.uk</w:t>
        </w:r>
      </w:hyperlink>
      <w:r w:rsidR="00D3402A" w:rsidRPr="00AA591D">
        <w:rPr>
          <w:rFonts w:ascii="OCR A Extended" w:hAnsi="OCR A Extended" w:cs="Miriam Fixed"/>
          <w:b/>
        </w:rPr>
        <w:t xml:space="preserve"> </w:t>
      </w:r>
    </w:p>
    <w:p w:rsidR="007F0F34" w:rsidRPr="00AA591D" w:rsidRDefault="007F0F34"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Unearth your hidden cyber talents and find the education and training opportunities on offer. Includes national competitions and learning programmes.</w:t>
      </w:r>
      <w:r w:rsidR="007F0F34" w:rsidRPr="00AA591D">
        <w:rPr>
          <w:rFonts w:ascii="OCR A Extended" w:hAnsi="OCR A Extended" w:cs="Miriam Fixed"/>
        </w:rPr>
        <w:t xml:space="preserve">  There are also</w:t>
      </w:r>
      <w:r w:rsidR="00E75097" w:rsidRPr="00AA591D">
        <w:rPr>
          <w:rFonts w:ascii="OCR A Extended" w:hAnsi="OCR A Extended" w:cs="Miriam Fixed"/>
        </w:rPr>
        <w:t xml:space="preserve"> lesson resources for teachers.  Cyber Security Challenge and other partners are also involved with the ‘Cyber Discovery’</w:t>
      </w:r>
      <w:r w:rsidR="00BE0D1E">
        <w:rPr>
          <w:rFonts w:ascii="OCR A Extended" w:hAnsi="OCR A Extended" w:cs="Miriam Fixed"/>
        </w:rPr>
        <w:t xml:space="preserve"> programme, where young people</w:t>
      </w:r>
      <w:r w:rsidR="00E75097" w:rsidRPr="00AA591D">
        <w:rPr>
          <w:rFonts w:ascii="OCR A Extended" w:hAnsi="OCR A Extended" w:cs="Miriam Fixed"/>
        </w:rPr>
        <w:t xml:space="preserve"> aged 10 – 13 are invited to test their skills in a bid to find and train undiscovered cyber security talent.</w:t>
      </w:r>
      <w:r w:rsidR="00AC5533">
        <w:rPr>
          <w:rFonts w:ascii="OCR A Extended" w:hAnsi="OCR A Extended" w:cs="Miriam Fixed"/>
        </w:rPr>
        <w:t xml:space="preserve"> They also run ‘</w:t>
      </w:r>
      <w:proofErr w:type="spellStart"/>
      <w:r w:rsidR="00AC5533">
        <w:rPr>
          <w:rFonts w:ascii="OCR A Extended" w:hAnsi="OCR A Extended" w:cs="Miriam Fixed"/>
        </w:rPr>
        <w:t>Cyphinx</w:t>
      </w:r>
      <w:proofErr w:type="spellEnd"/>
      <w:r w:rsidR="00AC5533">
        <w:rPr>
          <w:rFonts w:ascii="OCR A Extended" w:hAnsi="OCR A Extended" w:cs="Miriam Fixed"/>
        </w:rPr>
        <w:t>’, a</w:t>
      </w:r>
      <w:r w:rsidRPr="00AA591D">
        <w:rPr>
          <w:rFonts w:ascii="OCR A Extended" w:hAnsi="OCR A Extended" w:cs="Miriam Fixed"/>
        </w:rPr>
        <w:t xml:space="preserve"> 3D virtual world where budding security professionals can play games and competitions, and test and demonstrate their cyber skills to each other and potential employers.</w:t>
      </w:r>
    </w:p>
    <w:p w:rsidR="00AA591D" w:rsidRPr="00AA591D" w:rsidRDefault="00AA591D" w:rsidP="00AA591D">
      <w:pPr>
        <w:pStyle w:val="Default"/>
        <w:rPr>
          <w:rFonts w:ascii="OCR A Extended" w:hAnsi="OCR A Extended"/>
        </w:rPr>
      </w:pPr>
    </w:p>
    <w:p w:rsidR="00D3402A" w:rsidRPr="00AA591D" w:rsidRDefault="00D3402A" w:rsidP="00D3402A">
      <w:pPr>
        <w:pStyle w:val="Pa8"/>
        <w:jc w:val="both"/>
        <w:rPr>
          <w:rFonts w:ascii="OCR A Extended" w:hAnsi="OCR A Extended" w:cs="Miriam Fixed"/>
        </w:rPr>
      </w:pPr>
    </w:p>
    <w:p w:rsidR="00E75097" w:rsidRPr="00AC5533" w:rsidRDefault="00E75097" w:rsidP="00E75097">
      <w:pPr>
        <w:pStyle w:val="Default"/>
        <w:rPr>
          <w:rFonts w:ascii="OCR A Extended" w:hAnsi="OCR A Extended" w:cs="Miriam Fixed"/>
          <w:b/>
          <w:u w:val="single"/>
          <w14:shadow w14:blurRad="50800" w14:dist="38100" w14:dir="5400000" w14:sx="100000" w14:sy="100000" w14:kx="0" w14:ky="0" w14:algn="t">
            <w14:srgbClr w14:val="000000">
              <w14:alpha w14:val="60000"/>
            </w14:srgbClr>
          </w14:shadow>
        </w:rPr>
      </w:pPr>
      <w:proofErr w:type="spellStart"/>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TechFuture</w:t>
      </w:r>
      <w:proofErr w:type="spellEnd"/>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 xml:space="preserve"> Careers</w:t>
      </w:r>
    </w:p>
    <w:p w:rsidR="00E75097" w:rsidRPr="00AA591D" w:rsidRDefault="00E75097" w:rsidP="00E75097">
      <w:pPr>
        <w:pStyle w:val="Default"/>
        <w:rPr>
          <w:rFonts w:ascii="OCR A Extended" w:hAnsi="OCR A Extended" w:cs="Miriam Fixed"/>
        </w:rPr>
      </w:pPr>
    </w:p>
    <w:p w:rsidR="00E75097" w:rsidRPr="00AA591D" w:rsidRDefault="005B5BAF" w:rsidP="00D3402A">
      <w:pPr>
        <w:pStyle w:val="Pa8"/>
        <w:jc w:val="both"/>
        <w:rPr>
          <w:rFonts w:ascii="OCR A Extended" w:hAnsi="OCR A Extended" w:cs="Miriam Fixed"/>
          <w:b/>
        </w:rPr>
      </w:pPr>
      <w:hyperlink r:id="rId14" w:history="1">
        <w:r w:rsidR="00D3402A" w:rsidRPr="00AA591D">
          <w:rPr>
            <w:rStyle w:val="Hyperlink"/>
            <w:rFonts w:ascii="OCR A Extended" w:hAnsi="OCR A Extended" w:cs="Miriam Fixed"/>
            <w:b/>
          </w:rPr>
          <w:t>https://www.thetechpartnership.com/tech-future-careers</w:t>
        </w:r>
      </w:hyperlink>
      <w:r w:rsidR="00D3402A" w:rsidRPr="00AA591D">
        <w:rPr>
          <w:rFonts w:ascii="OCR A Extended" w:hAnsi="OCR A Extended" w:cs="Miriam Fixed"/>
          <w:b/>
        </w:rPr>
        <w:t xml:space="preserve"> </w:t>
      </w:r>
    </w:p>
    <w:p w:rsidR="00E75097" w:rsidRPr="00AA591D" w:rsidRDefault="00E75097" w:rsidP="00D3402A">
      <w:pPr>
        <w:pStyle w:val="Pa8"/>
        <w:jc w:val="both"/>
        <w:rPr>
          <w:rFonts w:ascii="OCR A Extended" w:hAnsi="OCR A Extended" w:cs="Miriam Fixed"/>
        </w:rPr>
      </w:pPr>
    </w:p>
    <w:p w:rsidR="00D3402A" w:rsidRPr="00AA591D" w:rsidRDefault="00AB60EF" w:rsidP="00D3402A">
      <w:pPr>
        <w:pStyle w:val="Pa8"/>
        <w:jc w:val="both"/>
        <w:rPr>
          <w:rFonts w:ascii="OCR A Extended" w:hAnsi="OCR A Extended" w:cs="Miriam Fixed"/>
        </w:rPr>
      </w:pPr>
      <w:r>
        <w:rPr>
          <w:rFonts w:ascii="OCR A Extended" w:hAnsi="OCR A Extended" w:cs="Miriam Fixed"/>
        </w:rPr>
        <w:t>For anyone i</w:t>
      </w:r>
      <w:r w:rsidR="00D3402A" w:rsidRPr="00AA591D">
        <w:rPr>
          <w:rFonts w:ascii="OCR A Extended" w:hAnsi="OCR A Extended" w:cs="Miriam Fixed"/>
        </w:rPr>
        <w:t>nterested in a tech career, no matter what stage of education. Includes free resources for school computing classes and clubs, and access to challenges and competitions.</w:t>
      </w:r>
    </w:p>
    <w:p w:rsidR="006A6A9B" w:rsidRPr="00AA591D" w:rsidRDefault="006A6A9B" w:rsidP="006A6A9B">
      <w:pPr>
        <w:pStyle w:val="Default"/>
        <w:rPr>
          <w:rFonts w:ascii="OCR A Extended" w:hAnsi="OCR A Extended" w:cs="Miriam Fixed"/>
        </w:rPr>
      </w:pPr>
    </w:p>
    <w:p w:rsidR="006A6A9B" w:rsidRPr="00AC5533" w:rsidRDefault="006A6A9B" w:rsidP="006A6A9B">
      <w:pPr>
        <w:pStyle w:val="Default"/>
        <w:rPr>
          <w:rFonts w:ascii="OCR A Extended" w:hAnsi="OCR A Extended" w:cs="Miriam Fixed"/>
          <w:b/>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Tech Future Girls</w:t>
      </w:r>
    </w:p>
    <w:p w:rsidR="00D3402A" w:rsidRPr="00AA591D" w:rsidRDefault="00D3402A" w:rsidP="00D3402A">
      <w:pPr>
        <w:pStyle w:val="Pa8"/>
        <w:jc w:val="both"/>
        <w:rPr>
          <w:rFonts w:ascii="OCR A Extended" w:hAnsi="OCR A Extended" w:cs="Miriam Fixed"/>
        </w:rPr>
      </w:pPr>
    </w:p>
    <w:p w:rsidR="00AF33F4" w:rsidRPr="00AA591D" w:rsidRDefault="005B5BAF" w:rsidP="00D3402A">
      <w:pPr>
        <w:pStyle w:val="Pa8"/>
        <w:jc w:val="both"/>
        <w:rPr>
          <w:rFonts w:ascii="OCR A Extended" w:hAnsi="OCR A Extended" w:cs="Miriam Fixed"/>
          <w:b/>
          <w:u w:val="single"/>
        </w:rPr>
      </w:pPr>
      <w:hyperlink r:id="rId15" w:history="1">
        <w:r w:rsidR="00D3402A" w:rsidRPr="00AA591D">
          <w:rPr>
            <w:rStyle w:val="Hyperlink"/>
            <w:rFonts w:ascii="OCR A Extended" w:hAnsi="OCR A Extended" w:cs="Miriam Fixed"/>
            <w:b/>
          </w:rPr>
          <w:t>http://www.techfuturegirls.com</w:t>
        </w:r>
      </w:hyperlink>
      <w:r w:rsidR="00D3402A" w:rsidRPr="00AA591D">
        <w:rPr>
          <w:rFonts w:ascii="OCR A Extended" w:hAnsi="OCR A Extended" w:cs="Miriam Fixed"/>
          <w:b/>
          <w:u w:val="single"/>
        </w:rPr>
        <w:t xml:space="preserve"> </w:t>
      </w:r>
    </w:p>
    <w:p w:rsidR="00AF33F4" w:rsidRPr="00AA591D" w:rsidRDefault="00AF33F4"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An online club with challenges to help girls develop their tech skills.</w:t>
      </w:r>
    </w:p>
    <w:p w:rsidR="006A6A9B" w:rsidRPr="00AA591D" w:rsidRDefault="006A6A9B" w:rsidP="006A6A9B">
      <w:pPr>
        <w:pStyle w:val="Default"/>
        <w:rPr>
          <w:rFonts w:ascii="OCR A Extended" w:hAnsi="OCR A Extended" w:cs="Miriam Fixed"/>
          <w:b/>
          <w:u w:val="single"/>
        </w:rPr>
      </w:pPr>
    </w:p>
    <w:p w:rsidR="006A6A9B" w:rsidRPr="00AC5533" w:rsidRDefault="006A6A9B" w:rsidP="006A6A9B">
      <w:pPr>
        <w:pStyle w:val="Default"/>
        <w:rPr>
          <w:rFonts w:ascii="OCR A Extended" w:hAnsi="OCR A Extended" w:cs="Miriam Fixed"/>
          <w:b/>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Girl Geeks</w:t>
      </w:r>
    </w:p>
    <w:p w:rsidR="00D3402A" w:rsidRPr="00AA591D" w:rsidRDefault="00D3402A" w:rsidP="00D3402A">
      <w:pPr>
        <w:pStyle w:val="Pa8"/>
        <w:jc w:val="both"/>
        <w:rPr>
          <w:rFonts w:ascii="OCR A Extended" w:hAnsi="OCR A Extended" w:cs="Miriam Fixed"/>
          <w:b/>
          <w:u w:val="single"/>
        </w:rPr>
      </w:pPr>
    </w:p>
    <w:p w:rsidR="006A6A9B" w:rsidRPr="00AA591D" w:rsidRDefault="005B5BAF" w:rsidP="00D3402A">
      <w:pPr>
        <w:pStyle w:val="Pa8"/>
        <w:jc w:val="both"/>
        <w:rPr>
          <w:rFonts w:ascii="OCR A Extended" w:hAnsi="OCR A Extended" w:cs="Miriam Fixed"/>
          <w:b/>
        </w:rPr>
      </w:pPr>
      <w:hyperlink r:id="rId16" w:history="1">
        <w:r w:rsidR="00D3402A" w:rsidRPr="00AA591D">
          <w:rPr>
            <w:rStyle w:val="Hyperlink"/>
            <w:rFonts w:ascii="OCR A Extended" w:hAnsi="OCR A Extended" w:cs="Miriam Fixed"/>
            <w:b/>
          </w:rPr>
          <w:t>http://www.girlgeeks.uk/about-girlgeekscampus</w:t>
        </w:r>
      </w:hyperlink>
      <w:r w:rsidR="00D3402A" w:rsidRPr="00AA591D">
        <w:rPr>
          <w:rFonts w:ascii="OCR A Extended" w:hAnsi="OCR A Extended" w:cs="Miriam Fixed"/>
          <w:b/>
        </w:rPr>
        <w:t xml:space="preserve"> </w:t>
      </w:r>
    </w:p>
    <w:p w:rsidR="006A6A9B" w:rsidRPr="00AA591D" w:rsidRDefault="006A6A9B"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Helps connect female students talented in STEM (science, technology, engineering and maths) with colleges, universities and businesses who are looking for them.</w:t>
      </w:r>
    </w:p>
    <w:p w:rsidR="006A6A9B" w:rsidRPr="00AA591D" w:rsidRDefault="006A6A9B" w:rsidP="006A6A9B">
      <w:pPr>
        <w:pStyle w:val="Default"/>
        <w:rPr>
          <w:rFonts w:ascii="OCR A Extended" w:hAnsi="OCR A Extended" w:cs="Miriam Fixed"/>
        </w:rPr>
      </w:pPr>
    </w:p>
    <w:p w:rsidR="006A6A9B" w:rsidRPr="00AC5533" w:rsidRDefault="006A6A9B" w:rsidP="006A6A9B">
      <w:pPr>
        <w:pStyle w:val="Default"/>
        <w:rPr>
          <w:rFonts w:ascii="OCR A Extended" w:hAnsi="OCR A Extended" w:cs="Miriam Fixed"/>
          <w:b/>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Junior Bring IT On</w:t>
      </w:r>
    </w:p>
    <w:p w:rsidR="00D3402A" w:rsidRPr="00AA591D" w:rsidRDefault="00D3402A" w:rsidP="00D3402A">
      <w:pPr>
        <w:pStyle w:val="Pa8"/>
        <w:jc w:val="both"/>
        <w:rPr>
          <w:rFonts w:ascii="OCR A Extended" w:hAnsi="OCR A Extended" w:cs="Miriam Fixed"/>
        </w:rPr>
      </w:pPr>
    </w:p>
    <w:p w:rsidR="006A6A9B" w:rsidRPr="00AA591D" w:rsidRDefault="005B5BAF" w:rsidP="00D3402A">
      <w:pPr>
        <w:pStyle w:val="Pa8"/>
        <w:jc w:val="both"/>
        <w:rPr>
          <w:rFonts w:ascii="OCR A Extended" w:hAnsi="OCR A Extended" w:cs="Miriam Fixed"/>
          <w:b/>
          <w:u w:val="single"/>
        </w:rPr>
      </w:pPr>
      <w:hyperlink r:id="rId17" w:history="1">
        <w:r w:rsidR="00D3402A" w:rsidRPr="00AA591D">
          <w:rPr>
            <w:rStyle w:val="Hyperlink"/>
            <w:rFonts w:ascii="OCR A Extended" w:hAnsi="OCR A Extended" w:cs="Miriam Fixed"/>
            <w:b/>
          </w:rPr>
          <w:t>http://www.juniorbio.com</w:t>
        </w:r>
      </w:hyperlink>
      <w:r w:rsidR="00D3402A" w:rsidRPr="00AA591D">
        <w:rPr>
          <w:rFonts w:ascii="OCR A Extended" w:hAnsi="OCR A Extended" w:cs="Miriam Fixed"/>
          <w:b/>
          <w:u w:val="single"/>
        </w:rPr>
        <w:t xml:space="preserve"> </w:t>
      </w:r>
    </w:p>
    <w:p w:rsidR="006A6A9B" w:rsidRPr="00AA591D" w:rsidRDefault="006A6A9B"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Include</w:t>
      </w:r>
      <w:r w:rsidR="006A6A9B" w:rsidRPr="00AA591D">
        <w:rPr>
          <w:rFonts w:ascii="OCR A Extended" w:hAnsi="OCR A Extended" w:cs="Miriam Fixed"/>
        </w:rPr>
        <w:t>s cool jobs in IT and fun games for 8 – 12 year olds.</w:t>
      </w:r>
    </w:p>
    <w:p w:rsidR="00D3402A" w:rsidRPr="00AA591D" w:rsidRDefault="00D3402A" w:rsidP="00D3402A">
      <w:pPr>
        <w:pStyle w:val="Pa8"/>
        <w:jc w:val="both"/>
        <w:rPr>
          <w:rFonts w:ascii="OCR A Extended" w:hAnsi="OCR A Extended" w:cs="Miriam Fixed"/>
        </w:rPr>
      </w:pPr>
    </w:p>
    <w:p w:rsidR="00D3402A" w:rsidRPr="00AC5533" w:rsidRDefault="00AA591D" w:rsidP="00D3402A">
      <w:pPr>
        <w:pStyle w:val="Default"/>
        <w:rPr>
          <w:rFonts w:ascii="OCR A Extended" w:hAnsi="OCR A Extended" w:cs="Miriam Fixed"/>
          <w:b/>
          <w:u w:val="single"/>
          <w14:shadow w14:blurRad="50800" w14:dist="38100" w14:dir="5400000" w14:sx="100000" w14:sy="100000" w14:kx="0" w14:ky="0" w14:algn="t">
            <w14:srgbClr w14:val="000000">
              <w14:alpha w14:val="60000"/>
            </w14:srgbClr>
          </w14:shadow>
        </w:rPr>
      </w:pPr>
      <w:r w:rsidRPr="00AC5533">
        <w:rPr>
          <w:rFonts w:ascii="OCR A Extended" w:hAnsi="OCR A Extended" w:cs="Miriam Fixed"/>
          <w:b/>
          <w:u w:val="single"/>
          <w14:shadow w14:blurRad="50800" w14:dist="38100" w14:dir="5400000" w14:sx="100000" w14:sy="100000" w14:kx="0" w14:ky="0" w14:algn="t">
            <w14:srgbClr w14:val="000000">
              <w14:alpha w14:val="60000"/>
            </w14:srgbClr>
          </w14:shadow>
        </w:rPr>
        <w:t>Future Morph</w:t>
      </w:r>
    </w:p>
    <w:p w:rsidR="00AA591D" w:rsidRPr="00AA591D" w:rsidRDefault="00AA591D" w:rsidP="00D3402A">
      <w:pPr>
        <w:pStyle w:val="Default"/>
        <w:rPr>
          <w:rFonts w:ascii="OCR A Extended" w:hAnsi="OCR A Extended" w:cs="Miriam Fixed"/>
        </w:rPr>
      </w:pPr>
    </w:p>
    <w:p w:rsidR="00AA591D" w:rsidRPr="00AA591D" w:rsidRDefault="005B5BAF" w:rsidP="00D3402A">
      <w:pPr>
        <w:pStyle w:val="Pa8"/>
        <w:jc w:val="both"/>
        <w:rPr>
          <w:rFonts w:ascii="OCR A Extended" w:hAnsi="OCR A Extended" w:cs="Miriam Fixed"/>
          <w:b/>
        </w:rPr>
      </w:pPr>
      <w:hyperlink r:id="rId18" w:history="1">
        <w:r w:rsidR="00D3402A" w:rsidRPr="00AA591D">
          <w:rPr>
            <w:rStyle w:val="Hyperlink"/>
            <w:rFonts w:ascii="OCR A Extended" w:hAnsi="OCR A Extended" w:cs="Miriam Fixed"/>
            <w:b/>
          </w:rPr>
          <w:t>http://www.futuremorph.org</w:t>
        </w:r>
      </w:hyperlink>
    </w:p>
    <w:p w:rsidR="00AA591D" w:rsidRPr="00AA591D" w:rsidRDefault="00AA591D"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Offers information, quizzes and games to help anyone aged 11-16+ studying STEM subjects to find their future career – and not just becoming a scientist or engineer!</w:t>
      </w:r>
    </w:p>
    <w:p w:rsidR="00AA591D" w:rsidRPr="00AA591D" w:rsidRDefault="00AA591D" w:rsidP="00AA591D">
      <w:pPr>
        <w:pStyle w:val="Default"/>
        <w:rPr>
          <w:rFonts w:ascii="OCR A Extended" w:hAnsi="OCR A Extended"/>
        </w:rPr>
      </w:pPr>
    </w:p>
    <w:p w:rsidR="00AA591D" w:rsidRPr="00AC5533" w:rsidRDefault="00AA591D" w:rsidP="00AA591D">
      <w:pPr>
        <w:pStyle w:val="Default"/>
        <w:rPr>
          <w:rFonts w:ascii="OCR A Extended" w:hAnsi="OCR A Extended"/>
          <w:b/>
          <w:u w:val="single"/>
          <w14:shadow w14:blurRad="50800" w14:dist="38100" w14:dir="5400000" w14:sx="100000" w14:sy="100000" w14:kx="0" w14:ky="0" w14:algn="t">
            <w14:srgbClr w14:val="000000">
              <w14:alpha w14:val="60000"/>
            </w14:srgbClr>
          </w14:shadow>
        </w:rPr>
      </w:pPr>
      <w:r w:rsidRPr="00AC5533">
        <w:rPr>
          <w:rFonts w:ascii="OCR A Extended" w:hAnsi="OCR A Extended"/>
          <w:b/>
          <w:u w:val="single"/>
          <w14:shadow w14:blurRad="50800" w14:dist="38100" w14:dir="5400000" w14:sx="100000" w14:sy="100000" w14:kx="0" w14:ky="0" w14:algn="t">
            <w14:srgbClr w14:val="000000">
              <w14:alpha w14:val="60000"/>
            </w14:srgbClr>
          </w14:shadow>
        </w:rPr>
        <w:t>Apprenticeships-Guide</w:t>
      </w:r>
    </w:p>
    <w:p w:rsidR="00D3402A" w:rsidRPr="00AA591D" w:rsidRDefault="00D3402A" w:rsidP="00D3402A">
      <w:pPr>
        <w:pStyle w:val="Default"/>
        <w:jc w:val="both"/>
        <w:rPr>
          <w:rFonts w:ascii="OCR A Extended" w:hAnsi="OCR A Extended" w:cs="Miriam Fixed"/>
        </w:rPr>
      </w:pPr>
    </w:p>
    <w:p w:rsidR="00AA591D" w:rsidRPr="00AA591D" w:rsidRDefault="005B5BAF" w:rsidP="00D3402A">
      <w:pPr>
        <w:pStyle w:val="Pa8"/>
        <w:jc w:val="both"/>
        <w:rPr>
          <w:rFonts w:ascii="OCR A Extended" w:hAnsi="OCR A Extended" w:cs="Miriam Fixed"/>
          <w:b/>
        </w:rPr>
      </w:pPr>
      <w:hyperlink r:id="rId19" w:history="1">
        <w:r w:rsidR="00D3402A" w:rsidRPr="00AA591D">
          <w:rPr>
            <w:rStyle w:val="Hyperlink"/>
            <w:rFonts w:ascii="OCR A Extended" w:hAnsi="OCR A Extended" w:cs="Miriam Fixed"/>
            <w:b/>
          </w:rPr>
          <w:t>https://www.gov.uk/apprenticeships-guide</w:t>
        </w:r>
      </w:hyperlink>
      <w:r w:rsidR="00D3402A" w:rsidRPr="00AA591D">
        <w:rPr>
          <w:rFonts w:ascii="OCR A Extended" w:hAnsi="OCR A Extended" w:cs="Miriam Fixed"/>
          <w:b/>
        </w:rPr>
        <w:t xml:space="preserve"> </w:t>
      </w:r>
    </w:p>
    <w:p w:rsidR="00AA591D" w:rsidRPr="00AA591D" w:rsidRDefault="00AA591D"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Advice on apprenticeships.</w:t>
      </w:r>
    </w:p>
    <w:p w:rsidR="00AA591D" w:rsidRPr="00AA591D" w:rsidRDefault="00AA591D" w:rsidP="00AA591D">
      <w:pPr>
        <w:pStyle w:val="Default"/>
        <w:rPr>
          <w:rFonts w:ascii="OCR A Extended" w:hAnsi="OCR A Extended"/>
        </w:rPr>
      </w:pPr>
    </w:p>
    <w:p w:rsidR="00AA591D" w:rsidRPr="00AC5533" w:rsidRDefault="00AA591D" w:rsidP="00AA591D">
      <w:pPr>
        <w:pStyle w:val="Default"/>
        <w:rPr>
          <w:rFonts w:ascii="OCR A Extended" w:hAnsi="OCR A Extended"/>
          <w:b/>
          <w:u w:val="single"/>
          <w14:shadow w14:blurRad="50800" w14:dist="38100" w14:dir="5400000" w14:sx="100000" w14:sy="100000" w14:kx="0" w14:ky="0" w14:algn="t">
            <w14:srgbClr w14:val="000000">
              <w14:alpha w14:val="60000"/>
            </w14:srgbClr>
          </w14:shadow>
        </w:rPr>
      </w:pPr>
      <w:r w:rsidRPr="00AC5533">
        <w:rPr>
          <w:rFonts w:ascii="OCR A Extended" w:hAnsi="OCR A Extended"/>
          <w:b/>
          <w:u w:val="single"/>
          <w14:shadow w14:blurRad="50800" w14:dist="38100" w14:dir="5400000" w14:sx="100000" w14:sy="100000" w14:kx="0" w14:ky="0" w14:algn="t">
            <w14:srgbClr w14:val="000000">
              <w14:alpha w14:val="60000"/>
            </w14:srgbClr>
          </w14:shadow>
        </w:rPr>
        <w:t>Resources for Schools</w:t>
      </w:r>
    </w:p>
    <w:p w:rsidR="00D3402A" w:rsidRPr="00AA591D" w:rsidRDefault="00D3402A" w:rsidP="00D3402A">
      <w:pPr>
        <w:pStyle w:val="Pa8"/>
        <w:jc w:val="both"/>
        <w:rPr>
          <w:rFonts w:ascii="OCR A Extended" w:hAnsi="OCR A Extended" w:cs="Miriam Fixed"/>
        </w:rPr>
      </w:pPr>
    </w:p>
    <w:p w:rsidR="00AA591D" w:rsidRPr="00AA591D" w:rsidRDefault="005B5BAF" w:rsidP="00D3402A">
      <w:pPr>
        <w:pStyle w:val="Pa8"/>
        <w:jc w:val="both"/>
        <w:rPr>
          <w:rFonts w:ascii="OCR A Extended" w:hAnsi="OCR A Extended" w:cs="Miriam Fixed"/>
          <w:b/>
        </w:rPr>
      </w:pPr>
      <w:hyperlink r:id="rId20" w:history="1">
        <w:r w:rsidR="00D3402A" w:rsidRPr="00AA591D">
          <w:rPr>
            <w:rStyle w:val="Hyperlink"/>
            <w:rFonts w:ascii="OCR A Extended" w:hAnsi="OCR A Extended" w:cs="Miriam Fixed"/>
            <w:b/>
          </w:rPr>
          <w:t>https://www.gov.uk/government/publications/cyber-security-programmes-and-resources-for-schools-and-further-education</w:t>
        </w:r>
      </w:hyperlink>
      <w:r w:rsidR="00D3402A" w:rsidRPr="00AA591D">
        <w:rPr>
          <w:rFonts w:ascii="OCR A Extended" w:hAnsi="OCR A Extended" w:cs="Miriam Fixed"/>
          <w:b/>
        </w:rPr>
        <w:t xml:space="preserve"> </w:t>
      </w:r>
    </w:p>
    <w:p w:rsidR="00AA591D" w:rsidRPr="00AA591D" w:rsidRDefault="00AA591D" w:rsidP="00D3402A">
      <w:pPr>
        <w:pStyle w:val="Pa8"/>
        <w:jc w:val="both"/>
        <w:rPr>
          <w:rFonts w:ascii="OCR A Extended" w:hAnsi="OCR A Extended" w:cs="Miriam Fixed"/>
        </w:rPr>
      </w:pPr>
    </w:p>
    <w:p w:rsidR="00D3402A" w:rsidRPr="00AA591D" w:rsidRDefault="00D3402A" w:rsidP="00D3402A">
      <w:pPr>
        <w:pStyle w:val="Pa8"/>
        <w:jc w:val="both"/>
        <w:rPr>
          <w:rFonts w:ascii="OCR A Extended" w:hAnsi="OCR A Extended" w:cs="Miriam Fixed"/>
        </w:rPr>
      </w:pPr>
      <w:r w:rsidRPr="00AA591D">
        <w:rPr>
          <w:rFonts w:ascii="OCR A Extended" w:hAnsi="OCR A Extended" w:cs="Miriam Fixed"/>
        </w:rPr>
        <w:t>Information for teachers on all the cyber security learning resources and activities available to schools and further education.</w:t>
      </w:r>
    </w:p>
    <w:p w:rsidR="00AA591D" w:rsidRPr="00AA591D" w:rsidRDefault="00AA591D" w:rsidP="00AA591D">
      <w:pPr>
        <w:pStyle w:val="Default"/>
        <w:rPr>
          <w:rFonts w:ascii="OCR A Extended" w:hAnsi="OCR A Extended"/>
        </w:rPr>
      </w:pPr>
    </w:p>
    <w:p w:rsidR="00AA591D" w:rsidRPr="00AC5533" w:rsidRDefault="00AA591D" w:rsidP="00AA591D">
      <w:pPr>
        <w:pStyle w:val="Default"/>
        <w:rPr>
          <w:rFonts w:ascii="OCR A Extended" w:hAnsi="OCR A Extended"/>
          <w:b/>
          <w:u w:val="single"/>
          <w14:shadow w14:blurRad="50800" w14:dist="38100" w14:dir="5400000" w14:sx="100000" w14:sy="100000" w14:kx="0" w14:ky="0" w14:algn="t">
            <w14:srgbClr w14:val="000000">
              <w14:alpha w14:val="60000"/>
            </w14:srgbClr>
          </w14:shadow>
        </w:rPr>
      </w:pPr>
      <w:r w:rsidRPr="00AC5533">
        <w:rPr>
          <w:rFonts w:ascii="OCR A Extended" w:hAnsi="OCR A Extended"/>
          <w:b/>
          <w:u w:val="single"/>
          <w14:shadow w14:blurRad="50800" w14:dist="38100" w14:dir="5400000" w14:sx="100000" w14:sy="100000" w14:kx="0" w14:ky="0" w14:algn="t">
            <w14:srgbClr w14:val="000000">
              <w14:alpha w14:val="60000"/>
            </w14:srgbClr>
          </w14:shadow>
        </w:rPr>
        <w:t>IT Jobs Watch</w:t>
      </w:r>
    </w:p>
    <w:p w:rsidR="00D3402A" w:rsidRPr="00AA591D" w:rsidRDefault="00D3402A" w:rsidP="00D3402A">
      <w:pPr>
        <w:pStyle w:val="Pa8"/>
        <w:jc w:val="both"/>
        <w:rPr>
          <w:rFonts w:ascii="OCR A Extended" w:hAnsi="OCR A Extended" w:cs="Miriam Fixed"/>
        </w:rPr>
      </w:pPr>
    </w:p>
    <w:p w:rsidR="00AA591D" w:rsidRPr="00AC5533" w:rsidRDefault="005B5BAF" w:rsidP="00D3402A">
      <w:pPr>
        <w:pStyle w:val="Pa8"/>
        <w:jc w:val="both"/>
        <w:rPr>
          <w:rFonts w:ascii="OCR A Extended" w:hAnsi="OCR A Extended" w:cs="Miriam Fixed"/>
          <w:b/>
        </w:rPr>
      </w:pPr>
      <w:hyperlink r:id="rId21" w:history="1">
        <w:r w:rsidR="00D3402A" w:rsidRPr="00AC5533">
          <w:rPr>
            <w:rStyle w:val="Hyperlink"/>
            <w:rFonts w:ascii="OCR A Extended" w:hAnsi="OCR A Extended" w:cs="Miriam Fixed"/>
            <w:b/>
          </w:rPr>
          <w:t>http://www.itjobswatch.co.uk/jobs/uk/cyber%20security.do</w:t>
        </w:r>
      </w:hyperlink>
    </w:p>
    <w:p w:rsidR="00AC5533" w:rsidRDefault="00AC5533" w:rsidP="00AA591D">
      <w:pPr>
        <w:pStyle w:val="Pa8"/>
        <w:jc w:val="both"/>
        <w:rPr>
          <w:rFonts w:ascii="OCR A Extended" w:hAnsi="OCR A Extended" w:cs="Miriam Fixed"/>
        </w:rPr>
      </w:pPr>
    </w:p>
    <w:p w:rsidR="00D3402A" w:rsidRDefault="00D3402A" w:rsidP="00AA591D">
      <w:pPr>
        <w:pStyle w:val="Pa8"/>
        <w:jc w:val="both"/>
        <w:rPr>
          <w:rFonts w:ascii="OCR A Extended" w:hAnsi="OCR A Extended" w:cs="Miriam Fixed"/>
        </w:rPr>
      </w:pPr>
      <w:r w:rsidRPr="00AA591D">
        <w:rPr>
          <w:rFonts w:ascii="OCR A Extended" w:hAnsi="OCR A Extended" w:cs="Miriam Fixed"/>
        </w:rPr>
        <w:t>Find out more about salaries in cyber security.</w:t>
      </w:r>
    </w:p>
    <w:p w:rsidR="005B5BAF" w:rsidRDefault="005B5BAF" w:rsidP="005B5BAF">
      <w:pPr>
        <w:pStyle w:val="Default"/>
      </w:pPr>
    </w:p>
    <w:p w:rsidR="005B5BAF" w:rsidRPr="00AC5533" w:rsidRDefault="005B5BAF" w:rsidP="005B5BAF">
      <w:pPr>
        <w:pStyle w:val="Default"/>
        <w:rPr>
          <w:rFonts w:ascii="OCR A Extended" w:hAnsi="OCR A Extended"/>
          <w:b/>
          <w:u w:val="single"/>
          <w14:shadow w14:blurRad="50800" w14:dist="38100" w14:dir="5400000" w14:sx="100000" w14:sy="100000" w14:kx="0" w14:ky="0" w14:algn="t">
            <w14:srgbClr w14:val="000000">
              <w14:alpha w14:val="60000"/>
            </w14:srgbClr>
          </w14:shadow>
        </w:rPr>
      </w:pPr>
      <w:r w:rsidRPr="00AC5533">
        <w:rPr>
          <w:rFonts w:ascii="OCR A Extended" w:hAnsi="OCR A Extended"/>
          <w:b/>
          <w:u w:val="single"/>
          <w14:shadow w14:blurRad="50800" w14:dist="38100" w14:dir="5400000" w14:sx="100000" w14:sy="100000" w14:kx="0" w14:ky="0" w14:algn="t">
            <w14:srgbClr w14:val="000000">
              <w14:alpha w14:val="60000"/>
            </w14:srgbClr>
          </w14:shadow>
        </w:rPr>
        <w:t>T</w:t>
      </w:r>
      <w:r>
        <w:rPr>
          <w:rFonts w:ascii="OCR A Extended" w:hAnsi="OCR A Extended"/>
          <w:b/>
          <w:u w:val="single"/>
          <w14:shadow w14:blurRad="50800" w14:dist="38100" w14:dir="5400000" w14:sx="100000" w14:sy="100000" w14:kx="0" w14:ky="0" w14:algn="t">
            <w14:srgbClr w14:val="000000">
              <w14:alpha w14:val="60000"/>
            </w14:srgbClr>
          </w14:shadow>
        </w:rPr>
        <w:t>itan</w:t>
      </w:r>
    </w:p>
    <w:p w:rsidR="005B5BAF" w:rsidRDefault="005B5BAF" w:rsidP="005B5BAF">
      <w:pPr>
        <w:pStyle w:val="Default"/>
      </w:pPr>
    </w:p>
    <w:p w:rsidR="005B5BAF" w:rsidRPr="005B5BAF" w:rsidRDefault="005B5BAF" w:rsidP="005B5BAF">
      <w:pPr>
        <w:pStyle w:val="Default"/>
        <w:rPr>
          <w:rFonts w:ascii="OCR A Extended" w:hAnsi="OCR A Extended"/>
          <w:b/>
        </w:rPr>
      </w:pPr>
      <w:hyperlink r:id="rId22" w:history="1">
        <w:r w:rsidRPr="005B5BAF">
          <w:rPr>
            <w:rStyle w:val="Hyperlink"/>
            <w:rFonts w:ascii="OCR A Extended" w:hAnsi="OCR A Extended"/>
            <w:b/>
          </w:rPr>
          <w:t>https://www.titanrocu.org.uk/</w:t>
        </w:r>
      </w:hyperlink>
    </w:p>
    <w:p w:rsidR="005B5BAF" w:rsidRPr="005B5BAF" w:rsidRDefault="005B5BAF" w:rsidP="005B5BAF">
      <w:pPr>
        <w:pStyle w:val="Default"/>
        <w:rPr>
          <w:rFonts w:ascii="OCR A Extended" w:hAnsi="OCR A Extended"/>
        </w:rPr>
      </w:pPr>
    </w:p>
    <w:p w:rsidR="005B5BAF" w:rsidRPr="005B5BAF" w:rsidRDefault="005B5BAF" w:rsidP="005B5BAF">
      <w:pPr>
        <w:pStyle w:val="Default"/>
        <w:rPr>
          <w:rFonts w:ascii="OCR A Extended" w:hAnsi="OCR A Extended"/>
        </w:rPr>
      </w:pPr>
      <w:r w:rsidRPr="005B5BAF">
        <w:rPr>
          <w:rFonts w:ascii="OCR A Extended" w:hAnsi="OCR A Extended"/>
        </w:rPr>
        <w:t>More information about the North West Regional Organised Crime Unit.</w:t>
      </w:r>
    </w:p>
    <w:p w:rsidR="005B5BAF" w:rsidRPr="005B5BAF" w:rsidRDefault="005B5BAF">
      <w:pPr>
        <w:pStyle w:val="Default"/>
      </w:pPr>
      <w:bookmarkStart w:id="0" w:name="_GoBack"/>
      <w:bookmarkEnd w:id="0"/>
    </w:p>
    <w:sectPr w:rsidR="005B5BAF" w:rsidRPr="005B5BAF" w:rsidSect="00746C51">
      <w:type w:val="continuous"/>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2A" w:rsidRDefault="00D3402A" w:rsidP="00B8217B">
      <w:r>
        <w:separator/>
      </w:r>
    </w:p>
  </w:endnote>
  <w:endnote w:type="continuationSeparator" w:id="0">
    <w:p w:rsidR="00D3402A" w:rsidRDefault="00D3402A" w:rsidP="00B8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IN-Black">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NeueLT Com 45 Lt">
    <w:altName w:val="HelveticaNeueLT Com 45 L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CR A Extended">
    <w:panose1 w:val="02010509020102010303"/>
    <w:charset w:val="00"/>
    <w:family w:val="modern"/>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C1" w:rsidRDefault="007F0F34">
    <w:pPr>
      <w:pStyle w:val="Footer"/>
    </w:pPr>
    <w:r>
      <w:rPr>
        <w:noProof/>
        <w:lang w:eastAsia="en-GB"/>
      </w:rPr>
      <w:drawing>
        <wp:anchor distT="0" distB="0" distL="114300" distR="114300" simplePos="0" relativeHeight="251659264" behindDoc="1" locked="0" layoutInCell="1" allowOverlap="1">
          <wp:simplePos x="0" y="0"/>
          <wp:positionH relativeFrom="column">
            <wp:posOffset>-1068705</wp:posOffset>
          </wp:positionH>
          <wp:positionV relativeFrom="paragraph">
            <wp:posOffset>-13970</wp:posOffset>
          </wp:positionV>
          <wp:extent cx="7823200" cy="723900"/>
          <wp:effectExtent l="0" t="0" r="6350" b="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C1" w:rsidRDefault="007F0F34">
    <w:pPr>
      <w:pStyle w:val="Footer"/>
    </w:pPr>
    <w:r>
      <w:rPr>
        <w:noProof/>
        <w:lang w:eastAsia="en-GB"/>
      </w:rPr>
      <w:drawing>
        <wp:anchor distT="0" distB="0" distL="114300" distR="114300" simplePos="0" relativeHeight="251658240" behindDoc="1" locked="0" layoutInCell="1" allowOverlap="1">
          <wp:simplePos x="0" y="0"/>
          <wp:positionH relativeFrom="column">
            <wp:posOffset>-1076325</wp:posOffset>
          </wp:positionH>
          <wp:positionV relativeFrom="paragraph">
            <wp:posOffset>-63500</wp:posOffset>
          </wp:positionV>
          <wp:extent cx="7823200" cy="723900"/>
          <wp:effectExtent l="0" t="0" r="6350"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2A" w:rsidRDefault="00D3402A" w:rsidP="00B8217B">
      <w:r>
        <w:separator/>
      </w:r>
    </w:p>
  </w:footnote>
  <w:footnote w:type="continuationSeparator" w:id="0">
    <w:p w:rsidR="00D3402A" w:rsidRDefault="00D3402A" w:rsidP="00B8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C1" w:rsidRDefault="007F0F34">
    <w:pPr>
      <w:pStyle w:val="Header"/>
    </w:pPr>
    <w:r>
      <w:rPr>
        <w:noProof/>
        <w:lang w:eastAsia="en-GB"/>
      </w:rPr>
      <w:drawing>
        <wp:anchor distT="0" distB="0" distL="114300" distR="114300" simplePos="0" relativeHeight="251656192" behindDoc="1" locked="0" layoutInCell="1" allowOverlap="1">
          <wp:simplePos x="0" y="0"/>
          <wp:positionH relativeFrom="column">
            <wp:posOffset>-994410</wp:posOffset>
          </wp:positionH>
          <wp:positionV relativeFrom="paragraph">
            <wp:posOffset>-584835</wp:posOffset>
          </wp:positionV>
          <wp:extent cx="7823200" cy="1612900"/>
          <wp:effectExtent l="0" t="0" r="6350" b="635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column">
            <wp:posOffset>1821815</wp:posOffset>
          </wp:positionH>
          <wp:positionV relativeFrom="paragraph">
            <wp:posOffset>-107950</wp:posOffset>
          </wp:positionV>
          <wp:extent cx="2406015" cy="805815"/>
          <wp:effectExtent l="0" t="0" r="0"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6015" cy="805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466FE"/>
    <w:multiLevelType w:val="hybridMultilevel"/>
    <w:tmpl w:val="394E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2A"/>
    <w:rsid w:val="001256F6"/>
    <w:rsid w:val="00186A99"/>
    <w:rsid w:val="00376BC1"/>
    <w:rsid w:val="003E34F0"/>
    <w:rsid w:val="005B5BAF"/>
    <w:rsid w:val="00615898"/>
    <w:rsid w:val="006A6A9B"/>
    <w:rsid w:val="00746C51"/>
    <w:rsid w:val="007F0F34"/>
    <w:rsid w:val="00981E3D"/>
    <w:rsid w:val="00A46710"/>
    <w:rsid w:val="00AA591D"/>
    <w:rsid w:val="00AB60EF"/>
    <w:rsid w:val="00AC5533"/>
    <w:rsid w:val="00AF33F4"/>
    <w:rsid w:val="00B8217B"/>
    <w:rsid w:val="00B955B1"/>
    <w:rsid w:val="00BE0D1E"/>
    <w:rsid w:val="00D3402A"/>
    <w:rsid w:val="00E75097"/>
    <w:rsid w:val="00E85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chartTrackingRefBased/>
  <w15:docId w15:val="{C5BEC504-C233-4622-8DC6-4EE01D6B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Mincho" w:hAnsi="Arial" w:cs="DIN-Black"/>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17B"/>
    <w:pPr>
      <w:tabs>
        <w:tab w:val="center" w:pos="4320"/>
        <w:tab w:val="right" w:pos="8640"/>
      </w:tabs>
    </w:pPr>
  </w:style>
  <w:style w:type="character" w:customStyle="1" w:styleId="HeaderChar">
    <w:name w:val="Header Char"/>
    <w:link w:val="Header"/>
    <w:uiPriority w:val="99"/>
    <w:rsid w:val="00B8217B"/>
    <w:rPr>
      <w:lang w:val="en-GB"/>
    </w:rPr>
  </w:style>
  <w:style w:type="paragraph" w:styleId="Footer">
    <w:name w:val="footer"/>
    <w:basedOn w:val="Normal"/>
    <w:link w:val="FooterChar"/>
    <w:uiPriority w:val="99"/>
    <w:unhideWhenUsed/>
    <w:rsid w:val="00B8217B"/>
    <w:pPr>
      <w:tabs>
        <w:tab w:val="center" w:pos="4320"/>
        <w:tab w:val="right" w:pos="8640"/>
      </w:tabs>
    </w:pPr>
  </w:style>
  <w:style w:type="character" w:customStyle="1" w:styleId="FooterChar">
    <w:name w:val="Footer Char"/>
    <w:link w:val="Footer"/>
    <w:uiPriority w:val="99"/>
    <w:rsid w:val="00B8217B"/>
    <w:rPr>
      <w:lang w:val="en-GB"/>
    </w:rPr>
  </w:style>
  <w:style w:type="paragraph" w:styleId="BalloonText">
    <w:name w:val="Balloon Text"/>
    <w:basedOn w:val="Normal"/>
    <w:link w:val="BalloonTextChar"/>
    <w:uiPriority w:val="99"/>
    <w:semiHidden/>
    <w:unhideWhenUsed/>
    <w:rsid w:val="00B8217B"/>
    <w:rPr>
      <w:rFonts w:ascii="Lucida Grande" w:hAnsi="Lucida Grande"/>
      <w:sz w:val="18"/>
      <w:szCs w:val="18"/>
    </w:rPr>
  </w:style>
  <w:style w:type="character" w:customStyle="1" w:styleId="BalloonTextChar">
    <w:name w:val="Balloon Text Char"/>
    <w:link w:val="BalloonText"/>
    <w:uiPriority w:val="99"/>
    <w:semiHidden/>
    <w:rsid w:val="00B8217B"/>
    <w:rPr>
      <w:rFonts w:ascii="Lucida Grande" w:hAnsi="Lucida Grande"/>
      <w:sz w:val="18"/>
      <w:szCs w:val="18"/>
      <w:lang w:val="en-GB"/>
    </w:rPr>
  </w:style>
  <w:style w:type="paragraph" w:customStyle="1" w:styleId="BasicParagraph">
    <w:name w:val="[Basic Paragraph]"/>
    <w:basedOn w:val="Normal"/>
    <w:uiPriority w:val="99"/>
    <w:rsid w:val="00B8217B"/>
    <w:pPr>
      <w:widowControl w:val="0"/>
      <w:autoSpaceDE w:val="0"/>
      <w:autoSpaceDN w:val="0"/>
      <w:adjustRightInd w:val="0"/>
      <w:spacing w:line="288" w:lineRule="auto"/>
      <w:textAlignment w:val="center"/>
    </w:pPr>
    <w:rPr>
      <w:rFonts w:ascii="MinionPro-Regular" w:hAnsi="MinionPro-Regular" w:cs="MinionPro-Regular"/>
      <w:b w:val="0"/>
      <w:bCs w:val="0"/>
      <w:color w:val="000000"/>
      <w:sz w:val="24"/>
      <w:szCs w:val="24"/>
    </w:rPr>
  </w:style>
  <w:style w:type="character" w:styleId="Hyperlink">
    <w:name w:val="Hyperlink"/>
    <w:uiPriority w:val="99"/>
    <w:unhideWhenUsed/>
    <w:rsid w:val="00D3402A"/>
    <w:rPr>
      <w:color w:val="0563C1"/>
      <w:u w:val="single"/>
    </w:rPr>
  </w:style>
  <w:style w:type="paragraph" w:customStyle="1" w:styleId="Default">
    <w:name w:val="Default"/>
    <w:rsid w:val="00D3402A"/>
    <w:pPr>
      <w:autoSpaceDE w:val="0"/>
      <w:autoSpaceDN w:val="0"/>
      <w:adjustRightInd w:val="0"/>
    </w:pPr>
    <w:rPr>
      <w:rFonts w:ascii="HelveticaNeueLT Com 45 Lt" w:eastAsia="Calibri" w:hAnsi="HelveticaNeueLT Com 45 Lt" w:cs="HelveticaNeueLT Com 45 Lt"/>
      <w:color w:val="000000"/>
      <w:sz w:val="24"/>
      <w:szCs w:val="24"/>
      <w:lang w:eastAsia="en-US"/>
    </w:rPr>
  </w:style>
  <w:style w:type="paragraph" w:customStyle="1" w:styleId="Pa4">
    <w:name w:val="Pa4"/>
    <w:basedOn w:val="Default"/>
    <w:next w:val="Default"/>
    <w:uiPriority w:val="99"/>
    <w:rsid w:val="00D3402A"/>
    <w:pPr>
      <w:spacing w:line="181" w:lineRule="atLeast"/>
    </w:pPr>
    <w:rPr>
      <w:rFonts w:cs="Times New Roman"/>
      <w:color w:val="auto"/>
    </w:rPr>
  </w:style>
  <w:style w:type="paragraph" w:customStyle="1" w:styleId="Pa8">
    <w:name w:val="Pa8"/>
    <w:basedOn w:val="Default"/>
    <w:next w:val="Default"/>
    <w:uiPriority w:val="99"/>
    <w:rsid w:val="00D3402A"/>
    <w:pPr>
      <w:spacing w:line="181" w:lineRule="atLeast"/>
    </w:pPr>
    <w:rPr>
      <w:rFonts w:cs="Times New Roman"/>
      <w:color w:val="auto"/>
    </w:rPr>
  </w:style>
  <w:style w:type="paragraph" w:styleId="ListParagraph">
    <w:name w:val="List Paragraph"/>
    <w:basedOn w:val="Normal"/>
    <w:uiPriority w:val="34"/>
    <w:qFormat/>
    <w:rsid w:val="00D3402A"/>
    <w:pPr>
      <w:spacing w:after="160" w:line="259" w:lineRule="auto"/>
      <w:ind w:left="720"/>
      <w:contextualSpacing/>
    </w:pPr>
    <w:rPr>
      <w:rFonts w:ascii="Calibri" w:eastAsia="Calibri" w:hAnsi="Calibri" w:cs="Times New Roman"/>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ybersecuritychallenge.org.uk" TargetMode="External"/><Relationship Id="rId18" Type="http://schemas.openxmlformats.org/officeDocument/2006/relationships/hyperlink" Target="http://www.futuremorph.org" TargetMode="External"/><Relationship Id="rId3" Type="http://schemas.openxmlformats.org/officeDocument/2006/relationships/styles" Target="styles.xml"/><Relationship Id="rId21" Type="http://schemas.openxmlformats.org/officeDocument/2006/relationships/hyperlink" Target="http://www.itjobswatch.co.uk/jobs/uk/cyber%20security.do" TargetMode="External"/><Relationship Id="rId7" Type="http://schemas.openxmlformats.org/officeDocument/2006/relationships/endnotes" Target="endnotes.xml"/><Relationship Id="rId12" Type="http://schemas.openxmlformats.org/officeDocument/2006/relationships/hyperlink" Target="https://www.ncsc.gov.uk/new-talent" TargetMode="External"/><Relationship Id="rId17" Type="http://schemas.openxmlformats.org/officeDocument/2006/relationships/hyperlink" Target="http://www.juniorbio.com" TargetMode="External"/><Relationship Id="rId2" Type="http://schemas.openxmlformats.org/officeDocument/2006/relationships/numbering" Target="numbering.xml"/><Relationship Id="rId16" Type="http://schemas.openxmlformats.org/officeDocument/2006/relationships/hyperlink" Target="http://www.girlgeeks.uk/about-girlgeekscampus" TargetMode="External"/><Relationship Id="rId20" Type="http://schemas.openxmlformats.org/officeDocument/2006/relationships/hyperlink" Target="https://www.gov.uk/government/publications/cyber-security-programmes-and-resources-for-schools-and-further-edu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piredcareers.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chfuturegirls.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gov.uk/apprenticeships-gui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hetechpartnership.com/tech-future-careers" TargetMode="External"/><Relationship Id="rId22" Type="http://schemas.openxmlformats.org/officeDocument/2006/relationships/hyperlink" Target="https://www.titanrocu.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itan%20All%20Staff\TITAN%20Branded%20Templates\Titan_Letterhead_temp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DDB6-789D-4A4B-B114-DD2DE33C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Titan_Letterhead_tempplate.dot</Template>
  <TotalTime>4</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William James Stephen</dc:creator>
  <cp:keywords/>
  <dc:description/>
  <cp:lastModifiedBy>Farrell William James Stephen</cp:lastModifiedBy>
  <cp:revision>3</cp:revision>
  <cp:lastPrinted>2018-01-31T12:47:00Z</cp:lastPrinted>
  <dcterms:created xsi:type="dcterms:W3CDTF">2018-01-31T12:48:00Z</dcterms:created>
  <dcterms:modified xsi:type="dcterms:W3CDTF">2018-01-31T13:04:00Z</dcterms:modified>
</cp:coreProperties>
</file>